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6AF6" w14:textId="42EB2E62" w:rsidR="00B165A3" w:rsidRPr="00D96706" w:rsidRDefault="002140AB" w:rsidP="00D96706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Welcome</w:t>
      </w:r>
      <w:r w:rsidR="002C690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Bob Lanzer and Steve White</w:t>
      </w:r>
      <w:r w:rsidR="002C690B">
        <w:rPr>
          <w:rFonts w:ascii="Arial" w:hAnsi="Arial" w:cs="Arial"/>
          <w:sz w:val="24"/>
          <w:szCs w:val="24"/>
        </w:rPr>
        <w:t xml:space="preserve"> welcomed everyone to the meeting. </w:t>
      </w:r>
      <w:r w:rsidR="00196725">
        <w:rPr>
          <w:rFonts w:ascii="Arial" w:hAnsi="Arial" w:cs="Arial"/>
          <w:sz w:val="24"/>
          <w:szCs w:val="24"/>
        </w:rPr>
        <w:t xml:space="preserve">This was the largest number of people they had </w:t>
      </w:r>
      <w:r w:rsidR="00D96706">
        <w:rPr>
          <w:rFonts w:ascii="Arial" w:hAnsi="Arial" w:cs="Arial"/>
          <w:sz w:val="24"/>
          <w:szCs w:val="24"/>
        </w:rPr>
        <w:t>accommodated in the Boardroom, beating the DfT.</w:t>
      </w:r>
      <w:r w:rsidR="00D32D1D" w:rsidRPr="00D96706">
        <w:rPr>
          <w:rFonts w:ascii="Arial" w:hAnsi="Arial" w:cs="Arial"/>
          <w:sz w:val="24"/>
          <w:szCs w:val="24"/>
        </w:rPr>
        <w:t xml:space="preserve"> </w:t>
      </w:r>
      <w:r w:rsidR="001F4CFE">
        <w:rPr>
          <w:rFonts w:ascii="Arial" w:hAnsi="Arial" w:cs="Arial"/>
          <w:sz w:val="24"/>
          <w:szCs w:val="24"/>
        </w:rPr>
        <w:t xml:space="preserve">Steve welcomed </w:t>
      </w:r>
      <w:r w:rsidR="006D4CB1">
        <w:rPr>
          <w:rFonts w:ascii="Arial" w:hAnsi="Arial" w:cs="Arial"/>
          <w:sz w:val="24"/>
          <w:szCs w:val="24"/>
        </w:rPr>
        <w:t xml:space="preserve">special guest </w:t>
      </w:r>
      <w:r w:rsidR="006E1346" w:rsidRPr="00D96706">
        <w:rPr>
          <w:rFonts w:ascii="Arial" w:hAnsi="Arial" w:cs="Arial"/>
          <w:sz w:val="24"/>
          <w:szCs w:val="24"/>
        </w:rPr>
        <w:t xml:space="preserve">Mike Lamport </w:t>
      </w:r>
      <w:r w:rsidR="005E45BB">
        <w:rPr>
          <w:rFonts w:ascii="Arial" w:hAnsi="Arial" w:cs="Arial"/>
          <w:sz w:val="24"/>
          <w:szCs w:val="24"/>
        </w:rPr>
        <w:t xml:space="preserve"> who </w:t>
      </w:r>
      <w:r w:rsidR="001F4CFE">
        <w:rPr>
          <w:rFonts w:ascii="Arial" w:hAnsi="Arial" w:cs="Arial"/>
          <w:sz w:val="24"/>
          <w:szCs w:val="24"/>
        </w:rPr>
        <w:t>was</w:t>
      </w:r>
      <w:r w:rsidR="006E1346" w:rsidRPr="00D96706">
        <w:rPr>
          <w:rFonts w:ascii="Arial" w:hAnsi="Arial" w:cs="Arial"/>
          <w:sz w:val="24"/>
          <w:szCs w:val="24"/>
        </w:rPr>
        <w:t xml:space="preserve"> </w:t>
      </w:r>
      <w:r w:rsidR="001F4CFE">
        <w:rPr>
          <w:rFonts w:ascii="Arial" w:hAnsi="Arial" w:cs="Arial"/>
          <w:sz w:val="24"/>
          <w:szCs w:val="24"/>
        </w:rPr>
        <w:t>thanked</w:t>
      </w:r>
      <w:r w:rsidR="006E1346" w:rsidRPr="00D96706">
        <w:rPr>
          <w:rFonts w:ascii="Arial" w:hAnsi="Arial" w:cs="Arial"/>
          <w:sz w:val="24"/>
          <w:szCs w:val="24"/>
        </w:rPr>
        <w:t xml:space="preserve"> for his contribution to Railway 200. </w:t>
      </w:r>
      <w:r w:rsidR="006D4CB1">
        <w:rPr>
          <w:rFonts w:ascii="Arial" w:hAnsi="Arial" w:cs="Arial"/>
          <w:sz w:val="24"/>
          <w:szCs w:val="24"/>
        </w:rPr>
        <w:t xml:space="preserve">The SAB congratulated </w:t>
      </w:r>
      <w:r w:rsidR="006E1346" w:rsidRPr="00D96706">
        <w:rPr>
          <w:rFonts w:ascii="Arial" w:hAnsi="Arial" w:cs="Arial"/>
          <w:sz w:val="24"/>
          <w:szCs w:val="24"/>
        </w:rPr>
        <w:t>Tim Sparrow, SCRP Director</w:t>
      </w:r>
      <w:r w:rsidR="006D4CB1">
        <w:rPr>
          <w:rFonts w:ascii="Arial" w:hAnsi="Arial" w:cs="Arial"/>
          <w:sz w:val="24"/>
          <w:szCs w:val="24"/>
        </w:rPr>
        <w:t>,</w:t>
      </w:r>
      <w:r w:rsidR="002D7B6E">
        <w:rPr>
          <w:rFonts w:ascii="Arial" w:hAnsi="Arial" w:cs="Arial"/>
          <w:sz w:val="24"/>
          <w:szCs w:val="24"/>
        </w:rPr>
        <w:t xml:space="preserve"> </w:t>
      </w:r>
      <w:r w:rsidR="0074337C" w:rsidRPr="00D96706">
        <w:rPr>
          <w:rFonts w:ascii="Arial" w:hAnsi="Arial" w:cs="Arial"/>
          <w:sz w:val="24"/>
          <w:szCs w:val="24"/>
        </w:rPr>
        <w:t>wh</w:t>
      </w:r>
      <w:r w:rsidR="00CD5B82" w:rsidRPr="00D96706">
        <w:rPr>
          <w:rFonts w:ascii="Arial" w:hAnsi="Arial" w:cs="Arial"/>
          <w:sz w:val="24"/>
          <w:szCs w:val="24"/>
        </w:rPr>
        <w:t>o</w:t>
      </w:r>
      <w:r w:rsidR="0074337C" w:rsidRPr="00D96706">
        <w:rPr>
          <w:rFonts w:ascii="Arial" w:hAnsi="Arial" w:cs="Arial"/>
          <w:sz w:val="24"/>
          <w:szCs w:val="24"/>
        </w:rPr>
        <w:t xml:space="preserve"> has been awarded an MBE</w:t>
      </w:r>
      <w:r w:rsidR="00CD5B82" w:rsidRPr="00D96706">
        <w:rPr>
          <w:rFonts w:ascii="Arial" w:hAnsi="Arial" w:cs="Arial"/>
          <w:sz w:val="24"/>
          <w:szCs w:val="24"/>
        </w:rPr>
        <w:t xml:space="preserve">. Congratulations also to Paul Goddard who has joined the Board of CRN and to </w:t>
      </w:r>
      <w:r w:rsidR="00FB3042" w:rsidRPr="00D96706">
        <w:rPr>
          <w:rFonts w:ascii="Arial" w:hAnsi="Arial" w:cs="Arial"/>
          <w:sz w:val="24"/>
          <w:szCs w:val="24"/>
        </w:rPr>
        <w:t xml:space="preserve">Friends of Bishopstone Station who have been awarded the King’s Award for Voluntary Service. Steve described the many projects that SER had </w:t>
      </w:r>
      <w:r w:rsidR="001857BB" w:rsidRPr="00D96706">
        <w:rPr>
          <w:rFonts w:ascii="Arial" w:hAnsi="Arial" w:cs="Arial"/>
          <w:sz w:val="24"/>
          <w:szCs w:val="24"/>
        </w:rPr>
        <w:t>undertaken during the Railway 200 year</w:t>
      </w:r>
      <w:r w:rsidR="00DA0990" w:rsidRPr="00D96706">
        <w:rPr>
          <w:rFonts w:ascii="Arial" w:hAnsi="Arial" w:cs="Arial"/>
          <w:sz w:val="24"/>
          <w:szCs w:val="24"/>
        </w:rPr>
        <w:t xml:space="preserve"> and looked forward to special activit</w:t>
      </w:r>
      <w:r w:rsidR="009C30D1" w:rsidRPr="00D96706">
        <w:rPr>
          <w:rFonts w:ascii="Arial" w:hAnsi="Arial" w:cs="Arial"/>
          <w:sz w:val="24"/>
          <w:szCs w:val="24"/>
        </w:rPr>
        <w:t>i</w:t>
      </w:r>
      <w:r w:rsidR="00DA0990" w:rsidRPr="00D96706">
        <w:rPr>
          <w:rFonts w:ascii="Arial" w:hAnsi="Arial" w:cs="Arial"/>
          <w:sz w:val="24"/>
          <w:szCs w:val="24"/>
        </w:rPr>
        <w:t xml:space="preserve">es on the 1066 line and in London to celebrate the arrival of the </w:t>
      </w:r>
      <w:r w:rsidR="009C30D1" w:rsidRPr="00D96706">
        <w:rPr>
          <w:rFonts w:ascii="Arial" w:hAnsi="Arial" w:cs="Arial"/>
          <w:sz w:val="24"/>
          <w:szCs w:val="24"/>
        </w:rPr>
        <w:t xml:space="preserve">Bayeaux Tapestry. </w:t>
      </w:r>
      <w:r w:rsidR="00A64706" w:rsidRPr="00D96706">
        <w:rPr>
          <w:rFonts w:ascii="Arial" w:hAnsi="Arial" w:cs="Arial"/>
          <w:sz w:val="24"/>
          <w:szCs w:val="24"/>
        </w:rPr>
        <w:t>His presentation is attached. Steve then introduced Lord Peter Hendy Rail Minister, who made the presentation to Mike Lamport of the 201</w:t>
      </w:r>
      <w:r w:rsidR="00A64706" w:rsidRPr="00D96706">
        <w:rPr>
          <w:rFonts w:ascii="Arial" w:hAnsi="Arial" w:cs="Arial"/>
          <w:sz w:val="24"/>
          <w:szCs w:val="24"/>
          <w:vertAlign w:val="superscript"/>
        </w:rPr>
        <w:t>st</w:t>
      </w:r>
      <w:r w:rsidR="00A64706" w:rsidRPr="00D96706">
        <w:rPr>
          <w:rFonts w:ascii="Arial" w:hAnsi="Arial" w:cs="Arial"/>
          <w:sz w:val="24"/>
          <w:szCs w:val="24"/>
        </w:rPr>
        <w:t xml:space="preserve"> Blue Plaque </w:t>
      </w:r>
      <w:r w:rsidR="00AD2EBE" w:rsidRPr="00D96706">
        <w:rPr>
          <w:rFonts w:ascii="Arial" w:hAnsi="Arial" w:cs="Arial"/>
          <w:sz w:val="24"/>
          <w:szCs w:val="24"/>
        </w:rPr>
        <w:t xml:space="preserve">by SCRP. His remarks are attached. </w:t>
      </w:r>
      <w:r w:rsidR="00760A65" w:rsidRPr="00D96706">
        <w:rPr>
          <w:rFonts w:ascii="Arial" w:hAnsi="Arial" w:cs="Arial"/>
          <w:sz w:val="24"/>
          <w:szCs w:val="24"/>
        </w:rPr>
        <w:t xml:space="preserve">Steve and Bob thanked the </w:t>
      </w:r>
      <w:r w:rsidR="00AF5EBB" w:rsidRPr="00D96706">
        <w:rPr>
          <w:rFonts w:ascii="Arial" w:hAnsi="Arial" w:cs="Arial"/>
          <w:sz w:val="24"/>
          <w:szCs w:val="24"/>
        </w:rPr>
        <w:t>rail minister</w:t>
      </w:r>
      <w:r w:rsidR="00760A65" w:rsidRPr="00D96706">
        <w:rPr>
          <w:rFonts w:ascii="Arial" w:hAnsi="Arial" w:cs="Arial"/>
          <w:sz w:val="24"/>
          <w:szCs w:val="24"/>
        </w:rPr>
        <w:t xml:space="preserve"> on behalf o</w:t>
      </w:r>
      <w:r w:rsidR="00AE52CF" w:rsidRPr="00D96706">
        <w:rPr>
          <w:rFonts w:ascii="Arial" w:hAnsi="Arial" w:cs="Arial"/>
          <w:sz w:val="24"/>
          <w:szCs w:val="24"/>
        </w:rPr>
        <w:t xml:space="preserve">f </w:t>
      </w:r>
      <w:r w:rsidR="00760A65" w:rsidRPr="00D96706">
        <w:rPr>
          <w:rFonts w:ascii="Arial" w:hAnsi="Arial" w:cs="Arial"/>
          <w:sz w:val="24"/>
          <w:szCs w:val="24"/>
        </w:rPr>
        <w:t>the SAB and for making this a very special meeting.</w:t>
      </w:r>
      <w:r w:rsidR="00AE52CF" w:rsidRPr="00D96706">
        <w:rPr>
          <w:rFonts w:ascii="Arial" w:hAnsi="Arial" w:cs="Arial"/>
          <w:sz w:val="24"/>
          <w:szCs w:val="24"/>
        </w:rPr>
        <w:t xml:space="preserve"> </w:t>
      </w:r>
      <w:r w:rsidR="00AD2EBE" w:rsidRPr="00D96706">
        <w:rPr>
          <w:rFonts w:ascii="Arial" w:hAnsi="Arial" w:cs="Arial"/>
          <w:sz w:val="24"/>
          <w:szCs w:val="24"/>
        </w:rPr>
        <w:t>There then followed publicity photograph</w:t>
      </w:r>
      <w:r w:rsidR="00EB63B8" w:rsidRPr="00D96706">
        <w:rPr>
          <w:rFonts w:ascii="Arial" w:hAnsi="Arial" w:cs="Arial"/>
          <w:sz w:val="24"/>
          <w:szCs w:val="24"/>
        </w:rPr>
        <w:t xml:space="preserve">s. </w:t>
      </w:r>
    </w:p>
    <w:p w14:paraId="0947DD2C" w14:textId="5F3C91A9" w:rsidR="00C72788" w:rsidRDefault="00337939" w:rsidP="008916D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Apologies noted in the minutes. No minutes from summer SAB </w:t>
      </w:r>
      <w:r w:rsidR="0089364B">
        <w:rPr>
          <w:rFonts w:ascii="Arial" w:hAnsi="Arial" w:cs="Arial"/>
          <w:sz w:val="24"/>
          <w:szCs w:val="24"/>
        </w:rPr>
        <w:t>Railway 200 Rail Fair took place on 1</w:t>
      </w:r>
      <w:r w:rsidR="0089364B" w:rsidRPr="0089364B">
        <w:rPr>
          <w:rFonts w:ascii="Arial" w:hAnsi="Arial" w:cs="Arial"/>
          <w:sz w:val="24"/>
          <w:szCs w:val="24"/>
          <w:vertAlign w:val="superscript"/>
        </w:rPr>
        <w:t>st</w:t>
      </w:r>
      <w:r w:rsidR="0089364B">
        <w:rPr>
          <w:rFonts w:ascii="Arial" w:hAnsi="Arial" w:cs="Arial"/>
          <w:sz w:val="24"/>
          <w:szCs w:val="24"/>
        </w:rPr>
        <w:t xml:space="preserve"> August at Lewes Town Hall. </w:t>
      </w:r>
      <w:r w:rsidR="00C72788">
        <w:rPr>
          <w:rFonts w:ascii="Arial" w:hAnsi="Arial" w:cs="Arial"/>
          <w:sz w:val="24"/>
          <w:szCs w:val="24"/>
        </w:rPr>
        <w:t>The minutes from meeting on 31</w:t>
      </w:r>
      <w:r w:rsidR="00C72788" w:rsidRPr="00C72788">
        <w:rPr>
          <w:rFonts w:ascii="Arial" w:hAnsi="Arial" w:cs="Arial"/>
          <w:sz w:val="24"/>
          <w:szCs w:val="24"/>
          <w:vertAlign w:val="superscript"/>
        </w:rPr>
        <w:t>st</w:t>
      </w:r>
      <w:r w:rsidR="00C72788">
        <w:rPr>
          <w:rFonts w:ascii="Arial" w:hAnsi="Arial" w:cs="Arial"/>
          <w:sz w:val="24"/>
          <w:szCs w:val="24"/>
        </w:rPr>
        <w:t xml:space="preserve"> Jan 2025 were agreed. </w:t>
      </w:r>
    </w:p>
    <w:p w14:paraId="69B4DC65" w14:textId="759E1CEC" w:rsidR="00EB63B8" w:rsidRDefault="00C72788" w:rsidP="008916D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Matters </w:t>
      </w:r>
      <w:r w:rsidR="00AF5EBB">
        <w:rPr>
          <w:rFonts w:ascii="Arial" w:hAnsi="Arial" w:cs="Arial"/>
          <w:sz w:val="24"/>
          <w:szCs w:val="24"/>
        </w:rPr>
        <w:t>Arising. None</w:t>
      </w:r>
      <w:r>
        <w:rPr>
          <w:rFonts w:ascii="Arial" w:hAnsi="Arial" w:cs="Arial"/>
          <w:sz w:val="24"/>
          <w:szCs w:val="24"/>
        </w:rPr>
        <w:t>.</w:t>
      </w:r>
    </w:p>
    <w:p w14:paraId="007E7731" w14:textId="122872A3" w:rsidR="00C72788" w:rsidRDefault="00F06E4B" w:rsidP="008916D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SCRP a year in pictures. Please see attached PDF</w:t>
      </w:r>
    </w:p>
    <w:p w14:paraId="286A71BA" w14:textId="535F2EF5" w:rsidR="00F06E4B" w:rsidRDefault="002B69B3" w:rsidP="008916D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GTR Vision for working Together. Please see Jenny’s presentation attached. </w:t>
      </w:r>
      <w:r w:rsidR="00761EC1">
        <w:rPr>
          <w:rFonts w:ascii="Arial" w:hAnsi="Arial" w:cs="Arial"/>
          <w:sz w:val="24"/>
          <w:szCs w:val="24"/>
        </w:rPr>
        <w:t xml:space="preserve">Tim Sparrow MBE </w:t>
      </w:r>
      <w:r w:rsidR="00472191">
        <w:rPr>
          <w:rFonts w:ascii="Arial" w:hAnsi="Arial" w:cs="Arial"/>
          <w:sz w:val="24"/>
          <w:szCs w:val="24"/>
        </w:rPr>
        <w:t xml:space="preserve">felt that </w:t>
      </w:r>
      <w:r w:rsidR="00DF6E7E">
        <w:rPr>
          <w:rFonts w:ascii="Arial" w:hAnsi="Arial" w:cs="Arial"/>
          <w:sz w:val="24"/>
          <w:szCs w:val="24"/>
        </w:rPr>
        <w:t>the shared challenges and opportunities outlined by Jenn</w:t>
      </w:r>
      <w:r w:rsidR="00375E05">
        <w:rPr>
          <w:rFonts w:ascii="Arial" w:hAnsi="Arial" w:cs="Arial"/>
          <w:sz w:val="24"/>
          <w:szCs w:val="24"/>
        </w:rPr>
        <w:t>i</w:t>
      </w:r>
      <w:r w:rsidR="00DF6E7E">
        <w:rPr>
          <w:rFonts w:ascii="Arial" w:hAnsi="Arial" w:cs="Arial"/>
          <w:sz w:val="24"/>
          <w:szCs w:val="24"/>
        </w:rPr>
        <w:t xml:space="preserve"> should be the key </w:t>
      </w:r>
      <w:r w:rsidR="00760A65">
        <w:rPr>
          <w:rFonts w:ascii="Arial" w:hAnsi="Arial" w:cs="Arial"/>
          <w:sz w:val="24"/>
          <w:szCs w:val="24"/>
        </w:rPr>
        <w:t xml:space="preserve">priorities for local communities and will be discussed at the </w:t>
      </w:r>
      <w:r w:rsidR="00AE52CF">
        <w:rPr>
          <w:rFonts w:ascii="Arial" w:hAnsi="Arial" w:cs="Arial"/>
          <w:sz w:val="24"/>
          <w:szCs w:val="24"/>
        </w:rPr>
        <w:t>next round of steering groups meetings.</w:t>
      </w:r>
      <w:r w:rsidR="006A638D">
        <w:rPr>
          <w:rFonts w:ascii="Arial" w:hAnsi="Arial" w:cs="Arial"/>
          <w:sz w:val="24"/>
          <w:szCs w:val="24"/>
        </w:rPr>
        <w:t xml:space="preserve"> Cllr Kevin Boram and WSCC talked about the </w:t>
      </w:r>
      <w:r w:rsidR="00227D6E">
        <w:rPr>
          <w:rFonts w:ascii="Arial" w:hAnsi="Arial" w:cs="Arial"/>
          <w:sz w:val="24"/>
          <w:szCs w:val="24"/>
        </w:rPr>
        <w:t>role of railways on the south coast and stressed the importance of inter community links</w:t>
      </w:r>
      <w:r w:rsidR="009E2565">
        <w:rPr>
          <w:rFonts w:ascii="Arial" w:hAnsi="Arial" w:cs="Arial"/>
          <w:sz w:val="24"/>
          <w:szCs w:val="24"/>
        </w:rPr>
        <w:t>. The importance of having good walking routes to travel hubs (bus and trains)</w:t>
      </w:r>
      <w:r w:rsidR="0014278C">
        <w:rPr>
          <w:rFonts w:ascii="Arial" w:hAnsi="Arial" w:cs="Arial"/>
          <w:sz w:val="24"/>
          <w:szCs w:val="24"/>
        </w:rPr>
        <w:t xml:space="preserve"> was discussed with the work of Greater Anglia Railways </w:t>
      </w:r>
      <w:r w:rsidR="00D076C7">
        <w:rPr>
          <w:rFonts w:ascii="Arial" w:hAnsi="Arial" w:cs="Arial"/>
          <w:sz w:val="24"/>
          <w:szCs w:val="24"/>
        </w:rPr>
        <w:t xml:space="preserve">cited as an example of good practice together with GWR success with </w:t>
      </w:r>
      <w:r w:rsidR="00186FE7">
        <w:rPr>
          <w:rFonts w:ascii="Arial" w:hAnsi="Arial" w:cs="Arial"/>
          <w:sz w:val="24"/>
          <w:szCs w:val="24"/>
        </w:rPr>
        <w:t xml:space="preserve">Rail Link Buses. </w:t>
      </w:r>
      <w:r w:rsidR="001651C6">
        <w:rPr>
          <w:rFonts w:ascii="Arial" w:hAnsi="Arial" w:cs="Arial"/>
          <w:sz w:val="24"/>
          <w:szCs w:val="24"/>
        </w:rPr>
        <w:t xml:space="preserve">The DfT Community Rail strategy is being considered for revision, SCRP </w:t>
      </w:r>
      <w:r w:rsidR="00407ACB">
        <w:rPr>
          <w:rFonts w:ascii="Arial" w:hAnsi="Arial" w:cs="Arial"/>
          <w:sz w:val="24"/>
          <w:szCs w:val="24"/>
        </w:rPr>
        <w:t>wished to hear more</w:t>
      </w:r>
      <w:r w:rsidR="00AE6D37">
        <w:rPr>
          <w:rFonts w:ascii="Arial" w:hAnsi="Arial" w:cs="Arial"/>
          <w:sz w:val="24"/>
          <w:szCs w:val="24"/>
        </w:rPr>
        <w:t xml:space="preserve"> from TOCs and CRN</w:t>
      </w:r>
      <w:r w:rsidR="00892C91">
        <w:rPr>
          <w:rFonts w:ascii="Arial" w:hAnsi="Arial" w:cs="Arial"/>
          <w:sz w:val="24"/>
          <w:szCs w:val="24"/>
        </w:rPr>
        <w:t>. The S</w:t>
      </w:r>
      <w:r w:rsidR="004B7B42">
        <w:rPr>
          <w:rFonts w:ascii="Arial" w:hAnsi="Arial" w:cs="Arial"/>
          <w:sz w:val="24"/>
          <w:szCs w:val="24"/>
        </w:rPr>
        <w:t>C</w:t>
      </w:r>
      <w:r w:rsidR="00892C91">
        <w:rPr>
          <w:rFonts w:ascii="Arial" w:hAnsi="Arial" w:cs="Arial"/>
          <w:sz w:val="24"/>
          <w:szCs w:val="24"/>
        </w:rPr>
        <w:t xml:space="preserve">RP believes the community rail strategy should be ambitious, with </w:t>
      </w:r>
      <w:r w:rsidR="00C91615">
        <w:rPr>
          <w:rFonts w:ascii="Arial" w:hAnsi="Arial" w:cs="Arial"/>
          <w:sz w:val="24"/>
          <w:szCs w:val="24"/>
        </w:rPr>
        <w:t>groups established at every station</w:t>
      </w:r>
      <w:r w:rsidR="00B50E8A">
        <w:rPr>
          <w:rFonts w:ascii="Arial" w:hAnsi="Arial" w:cs="Arial"/>
          <w:sz w:val="24"/>
          <w:szCs w:val="24"/>
        </w:rPr>
        <w:t xml:space="preserve"> and welcomed the minister’s remarks about the importance of community rail to GBR.</w:t>
      </w:r>
      <w:r w:rsidR="00C91615">
        <w:rPr>
          <w:rFonts w:ascii="Arial" w:hAnsi="Arial" w:cs="Arial"/>
          <w:sz w:val="24"/>
          <w:szCs w:val="24"/>
        </w:rPr>
        <w:t>.</w:t>
      </w:r>
    </w:p>
    <w:p w14:paraId="2D8E8E84" w14:textId="11909D8B" w:rsidR="00C91615" w:rsidRDefault="00C91615" w:rsidP="008916D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SCRP Report from Chair. Tim </w:t>
      </w:r>
      <w:r w:rsidR="001442DB">
        <w:rPr>
          <w:rFonts w:ascii="Arial" w:hAnsi="Arial" w:cs="Arial"/>
          <w:sz w:val="24"/>
          <w:szCs w:val="24"/>
        </w:rPr>
        <w:t xml:space="preserve">Barkley </w:t>
      </w:r>
      <w:r>
        <w:rPr>
          <w:rFonts w:ascii="Arial" w:hAnsi="Arial" w:cs="Arial"/>
          <w:sz w:val="24"/>
          <w:szCs w:val="24"/>
        </w:rPr>
        <w:t xml:space="preserve">highlighted </w:t>
      </w:r>
      <w:r w:rsidR="001442DB">
        <w:rPr>
          <w:rFonts w:ascii="Arial" w:hAnsi="Arial" w:cs="Arial"/>
          <w:sz w:val="24"/>
          <w:szCs w:val="24"/>
        </w:rPr>
        <w:t>the need to recruit chairs and vice chairs</w:t>
      </w:r>
      <w:r w:rsidR="00434F24">
        <w:rPr>
          <w:rFonts w:ascii="Arial" w:hAnsi="Arial" w:cs="Arial"/>
          <w:sz w:val="24"/>
          <w:szCs w:val="24"/>
        </w:rPr>
        <w:t xml:space="preserve"> as part of succession planning. Cllr Bob Lanzer remarked he enjoyed </w:t>
      </w:r>
      <w:r w:rsidR="00DF035F">
        <w:rPr>
          <w:rFonts w:ascii="Arial" w:hAnsi="Arial" w:cs="Arial"/>
          <w:sz w:val="24"/>
          <w:szCs w:val="24"/>
        </w:rPr>
        <w:t xml:space="preserve">being recruited to the </w:t>
      </w:r>
      <w:r w:rsidR="00434F24">
        <w:rPr>
          <w:rFonts w:ascii="Arial" w:hAnsi="Arial" w:cs="Arial"/>
          <w:sz w:val="24"/>
          <w:szCs w:val="24"/>
        </w:rPr>
        <w:t xml:space="preserve"> SCRP as it involved lunch and a </w:t>
      </w:r>
      <w:r w:rsidR="009F7F0F">
        <w:rPr>
          <w:rFonts w:ascii="Arial" w:hAnsi="Arial" w:cs="Arial"/>
          <w:sz w:val="24"/>
          <w:szCs w:val="24"/>
        </w:rPr>
        <w:t xml:space="preserve">half </w:t>
      </w:r>
      <w:r w:rsidR="00434F24">
        <w:rPr>
          <w:rFonts w:ascii="Arial" w:hAnsi="Arial" w:cs="Arial"/>
          <w:sz w:val="24"/>
          <w:szCs w:val="24"/>
        </w:rPr>
        <w:t xml:space="preserve">pint. Tim Sparrow </w:t>
      </w:r>
      <w:r w:rsidR="00212495">
        <w:rPr>
          <w:rFonts w:ascii="Arial" w:hAnsi="Arial" w:cs="Arial"/>
          <w:sz w:val="24"/>
          <w:szCs w:val="24"/>
        </w:rPr>
        <w:t xml:space="preserve">talked about the role of chairs and vice chairs and remarked that every steering group was </w:t>
      </w:r>
      <w:r w:rsidR="00AF5EBB">
        <w:rPr>
          <w:rFonts w:ascii="Arial" w:hAnsi="Arial" w:cs="Arial"/>
          <w:sz w:val="24"/>
          <w:szCs w:val="24"/>
        </w:rPr>
        <w:t>unique and</w:t>
      </w:r>
      <w:r w:rsidR="00212495">
        <w:rPr>
          <w:rFonts w:ascii="Arial" w:hAnsi="Arial" w:cs="Arial"/>
          <w:sz w:val="24"/>
          <w:szCs w:val="24"/>
        </w:rPr>
        <w:t xml:space="preserve"> reflected the priorities and </w:t>
      </w:r>
      <w:r w:rsidR="00EB7AA3">
        <w:rPr>
          <w:rFonts w:ascii="Arial" w:hAnsi="Arial" w:cs="Arial"/>
          <w:sz w:val="24"/>
          <w:szCs w:val="24"/>
        </w:rPr>
        <w:t xml:space="preserve">needs of the local community. He was happy to continue to offer lunch to </w:t>
      </w:r>
      <w:r w:rsidR="0024339F">
        <w:rPr>
          <w:rFonts w:ascii="Arial" w:hAnsi="Arial" w:cs="Arial"/>
          <w:sz w:val="24"/>
          <w:szCs w:val="24"/>
        </w:rPr>
        <w:t xml:space="preserve">new recruits. </w:t>
      </w:r>
      <w:r w:rsidR="0024339F">
        <w:rPr>
          <w:rFonts w:ascii="Arial" w:hAnsi="Arial" w:cs="Arial"/>
          <w:sz w:val="24"/>
          <w:szCs w:val="24"/>
        </w:rPr>
        <w:lastRenderedPageBreak/>
        <w:t xml:space="preserve">Anna Stearman stated that she found the support of her Chair and Vice Chair </w:t>
      </w:r>
      <w:r w:rsidR="00A45006">
        <w:rPr>
          <w:rFonts w:ascii="Arial" w:hAnsi="Arial" w:cs="Arial"/>
          <w:sz w:val="24"/>
          <w:szCs w:val="24"/>
        </w:rPr>
        <w:t>as a great asset. Many Line officers around the count</w:t>
      </w:r>
      <w:r w:rsidR="00422CA7">
        <w:rPr>
          <w:rFonts w:ascii="Arial" w:hAnsi="Arial" w:cs="Arial"/>
          <w:sz w:val="24"/>
          <w:szCs w:val="24"/>
        </w:rPr>
        <w:t>r</w:t>
      </w:r>
      <w:r w:rsidR="00A45006">
        <w:rPr>
          <w:rFonts w:ascii="Arial" w:hAnsi="Arial" w:cs="Arial"/>
          <w:sz w:val="24"/>
          <w:szCs w:val="24"/>
        </w:rPr>
        <w:t xml:space="preserve">y work on their own and </w:t>
      </w:r>
      <w:r w:rsidR="00DB6AA7">
        <w:rPr>
          <w:rFonts w:ascii="Arial" w:hAnsi="Arial" w:cs="Arial"/>
          <w:sz w:val="24"/>
          <w:szCs w:val="24"/>
        </w:rPr>
        <w:t xml:space="preserve">have to work hard to </w:t>
      </w:r>
      <w:r w:rsidR="0031795F">
        <w:rPr>
          <w:rFonts w:ascii="Arial" w:hAnsi="Arial" w:cs="Arial"/>
          <w:sz w:val="24"/>
          <w:szCs w:val="24"/>
        </w:rPr>
        <w:t>access</w:t>
      </w:r>
      <w:r w:rsidR="00DB6AA7">
        <w:rPr>
          <w:rFonts w:ascii="Arial" w:hAnsi="Arial" w:cs="Arial"/>
          <w:sz w:val="24"/>
          <w:szCs w:val="24"/>
        </w:rPr>
        <w:t xml:space="preserve"> the expertise </w:t>
      </w:r>
      <w:r w:rsidR="00726728">
        <w:rPr>
          <w:rFonts w:ascii="Arial" w:hAnsi="Arial" w:cs="Arial"/>
          <w:sz w:val="24"/>
          <w:szCs w:val="24"/>
        </w:rPr>
        <w:t xml:space="preserve">needed to complete projects that is afforded by the </w:t>
      </w:r>
      <w:r w:rsidR="005F2EB0">
        <w:rPr>
          <w:rFonts w:ascii="Arial" w:hAnsi="Arial" w:cs="Arial"/>
          <w:sz w:val="24"/>
          <w:szCs w:val="24"/>
        </w:rPr>
        <w:t>steering group structure.</w:t>
      </w:r>
    </w:p>
    <w:p w14:paraId="42E8B30D" w14:textId="08979A2B" w:rsidR="005F2EB0" w:rsidRDefault="005F2EB0" w:rsidP="008916DD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Stakeholder Updates. </w:t>
      </w:r>
      <w:r w:rsidR="0051129A">
        <w:rPr>
          <w:rFonts w:ascii="Arial" w:hAnsi="Arial" w:cs="Arial"/>
          <w:sz w:val="24"/>
          <w:szCs w:val="24"/>
        </w:rPr>
        <w:t>Network Rail Wessex</w:t>
      </w:r>
      <w:r w:rsidR="00812FC3">
        <w:rPr>
          <w:rFonts w:ascii="Arial" w:hAnsi="Arial" w:cs="Arial"/>
          <w:sz w:val="24"/>
          <w:szCs w:val="24"/>
        </w:rPr>
        <w:t>.</w:t>
      </w:r>
      <w:r w:rsidR="0051129A">
        <w:rPr>
          <w:rFonts w:ascii="Arial" w:hAnsi="Arial" w:cs="Arial"/>
          <w:sz w:val="24"/>
          <w:szCs w:val="24"/>
        </w:rPr>
        <w:t xml:space="preserve"> Upgrades to North Downs Line recently completed</w:t>
      </w:r>
      <w:r w:rsidR="008840ED">
        <w:rPr>
          <w:rFonts w:ascii="Arial" w:hAnsi="Arial" w:cs="Arial"/>
          <w:sz w:val="24"/>
          <w:szCs w:val="24"/>
        </w:rPr>
        <w:t xml:space="preserve">. There is a new mural at Winnersh Triangle and Frimley have been granted a licence for </w:t>
      </w:r>
      <w:r w:rsidR="00980125">
        <w:rPr>
          <w:rFonts w:ascii="Arial" w:hAnsi="Arial" w:cs="Arial"/>
          <w:sz w:val="24"/>
          <w:szCs w:val="24"/>
        </w:rPr>
        <w:t>a nature reserve.</w:t>
      </w:r>
    </w:p>
    <w:p w14:paraId="6BE1F732" w14:textId="0599402E" w:rsidR="00980125" w:rsidRDefault="00980125" w:rsidP="00980125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East Sussex County Council</w:t>
      </w:r>
      <w:r w:rsidR="0060152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New rail and freight strategy published in Dec 2025. Walking and cycling </w:t>
      </w:r>
      <w:r w:rsidR="00A1232D">
        <w:rPr>
          <w:rFonts w:ascii="Arial" w:hAnsi="Arial" w:cs="Arial"/>
          <w:sz w:val="24"/>
          <w:szCs w:val="24"/>
        </w:rPr>
        <w:t>infrastructure plan is currently out for consultation. There will be a delay to local elections</w:t>
      </w:r>
      <w:r w:rsidR="0060152E">
        <w:rPr>
          <w:rFonts w:ascii="Arial" w:hAnsi="Arial" w:cs="Arial"/>
          <w:sz w:val="24"/>
          <w:szCs w:val="24"/>
        </w:rPr>
        <w:t>.</w:t>
      </w:r>
      <w:r w:rsidR="0034326B">
        <w:rPr>
          <w:rFonts w:ascii="Arial" w:hAnsi="Arial" w:cs="Arial"/>
          <w:sz w:val="24"/>
          <w:szCs w:val="24"/>
        </w:rPr>
        <w:t xml:space="preserve"> </w:t>
      </w:r>
      <w:r w:rsidR="0060152E">
        <w:rPr>
          <w:rFonts w:ascii="Arial" w:hAnsi="Arial" w:cs="Arial"/>
          <w:sz w:val="24"/>
          <w:szCs w:val="24"/>
        </w:rPr>
        <w:t>R</w:t>
      </w:r>
      <w:r w:rsidR="0034326B">
        <w:rPr>
          <w:rFonts w:ascii="Arial" w:hAnsi="Arial" w:cs="Arial"/>
          <w:sz w:val="24"/>
          <w:szCs w:val="24"/>
        </w:rPr>
        <w:t xml:space="preserve">educed fares will continue as part of the bus </w:t>
      </w:r>
      <w:r w:rsidR="003B4C65">
        <w:rPr>
          <w:rFonts w:ascii="Arial" w:hAnsi="Arial" w:cs="Arial"/>
          <w:sz w:val="24"/>
          <w:szCs w:val="24"/>
        </w:rPr>
        <w:t>improvement plan and there ha</w:t>
      </w:r>
      <w:r w:rsidR="00673579">
        <w:rPr>
          <w:rFonts w:ascii="Arial" w:hAnsi="Arial" w:cs="Arial"/>
          <w:sz w:val="24"/>
          <w:szCs w:val="24"/>
        </w:rPr>
        <w:t>ve</w:t>
      </w:r>
      <w:r w:rsidR="003B4C65">
        <w:rPr>
          <w:rFonts w:ascii="Arial" w:hAnsi="Arial" w:cs="Arial"/>
          <w:sz w:val="24"/>
          <w:szCs w:val="24"/>
        </w:rPr>
        <w:t xml:space="preserve"> been improvements to the Freedom Ticket.</w:t>
      </w:r>
    </w:p>
    <w:p w14:paraId="3D0F3FE1" w14:textId="633FC9A6" w:rsidR="00B24358" w:rsidRDefault="008078D1" w:rsidP="00980125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Chris</w:t>
      </w:r>
      <w:r w:rsidR="00B24358">
        <w:rPr>
          <w:rFonts w:ascii="Arial" w:hAnsi="Arial" w:cs="Arial"/>
          <w:sz w:val="24"/>
          <w:szCs w:val="24"/>
        </w:rPr>
        <w:t xml:space="preserve"> </w:t>
      </w:r>
      <w:r w:rsidR="00AF5EBB">
        <w:rPr>
          <w:rFonts w:ascii="Arial" w:hAnsi="Arial" w:cs="Arial"/>
          <w:sz w:val="24"/>
          <w:szCs w:val="24"/>
        </w:rPr>
        <w:t>Heaps raised</w:t>
      </w:r>
      <w:r>
        <w:rPr>
          <w:rFonts w:ascii="Arial" w:hAnsi="Arial" w:cs="Arial"/>
          <w:sz w:val="24"/>
          <w:szCs w:val="24"/>
        </w:rPr>
        <w:t xml:space="preserve"> the issue of increases in t</w:t>
      </w:r>
      <w:r w:rsidR="00B32954">
        <w:rPr>
          <w:rFonts w:ascii="Arial" w:hAnsi="Arial" w:cs="Arial"/>
          <w:sz w:val="24"/>
          <w:szCs w:val="24"/>
        </w:rPr>
        <w:t>icket</w:t>
      </w:r>
      <w:r w:rsidR="008633E5">
        <w:rPr>
          <w:rFonts w:ascii="Arial" w:hAnsi="Arial" w:cs="Arial"/>
          <w:sz w:val="24"/>
          <w:szCs w:val="24"/>
        </w:rPr>
        <w:t xml:space="preserve"> prices</w:t>
      </w:r>
      <w:r w:rsidR="00B32954">
        <w:rPr>
          <w:rFonts w:ascii="Arial" w:hAnsi="Arial" w:cs="Arial"/>
          <w:sz w:val="24"/>
          <w:szCs w:val="24"/>
        </w:rPr>
        <w:t xml:space="preserve"> from some station</w:t>
      </w:r>
      <w:r w:rsidR="00B24358">
        <w:rPr>
          <w:rFonts w:ascii="Arial" w:hAnsi="Arial" w:cs="Arial"/>
          <w:sz w:val="24"/>
          <w:szCs w:val="24"/>
        </w:rPr>
        <w:t>s</w:t>
      </w:r>
      <w:r w:rsidR="00B32954">
        <w:rPr>
          <w:rFonts w:ascii="Arial" w:hAnsi="Arial" w:cs="Arial"/>
          <w:sz w:val="24"/>
          <w:szCs w:val="24"/>
        </w:rPr>
        <w:t xml:space="preserve"> in Surrey. Chair agreed to </w:t>
      </w:r>
      <w:r w:rsidR="00B24358">
        <w:rPr>
          <w:rFonts w:ascii="Arial" w:hAnsi="Arial" w:cs="Arial"/>
          <w:sz w:val="24"/>
          <w:szCs w:val="24"/>
        </w:rPr>
        <w:t>look into this issue and send information to Chris.</w:t>
      </w:r>
    </w:p>
    <w:p w14:paraId="3C8CC345" w14:textId="77777777" w:rsidR="006C072A" w:rsidRDefault="006C072A" w:rsidP="00980125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CRN update. Report attached.</w:t>
      </w:r>
    </w:p>
    <w:p w14:paraId="1D195510" w14:textId="0E42DEBF" w:rsidR="008078D1" w:rsidRDefault="00CA71BB" w:rsidP="006C7E77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GTR Tracy Jarvis invited singers</w:t>
      </w:r>
      <w:r w:rsidR="00AF5EB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trumpet</w:t>
      </w:r>
      <w:r w:rsidR="00AF5EBB">
        <w:rPr>
          <w:rFonts w:ascii="Arial" w:hAnsi="Arial" w:cs="Arial"/>
          <w:sz w:val="24"/>
          <w:szCs w:val="24"/>
        </w:rPr>
        <w:t xml:space="preserve"> players,</w:t>
      </w:r>
      <w:r>
        <w:rPr>
          <w:rFonts w:ascii="Arial" w:hAnsi="Arial" w:cs="Arial"/>
          <w:sz w:val="24"/>
          <w:szCs w:val="24"/>
        </w:rPr>
        <w:t xml:space="preserve"> and </w:t>
      </w:r>
      <w:r w:rsidR="00C04B18">
        <w:rPr>
          <w:rFonts w:ascii="Arial" w:hAnsi="Arial" w:cs="Arial"/>
          <w:sz w:val="24"/>
          <w:szCs w:val="24"/>
        </w:rPr>
        <w:t xml:space="preserve">members of SAB to special event at Kings Cross on </w:t>
      </w:r>
      <w:r w:rsidR="009D44BE">
        <w:rPr>
          <w:rFonts w:ascii="Arial" w:hAnsi="Arial" w:cs="Arial"/>
          <w:sz w:val="24"/>
          <w:szCs w:val="24"/>
        </w:rPr>
        <w:t>Sat 7</w:t>
      </w:r>
      <w:r w:rsidR="009D44BE" w:rsidRPr="009D44BE">
        <w:rPr>
          <w:rFonts w:ascii="Arial" w:hAnsi="Arial" w:cs="Arial"/>
          <w:sz w:val="24"/>
          <w:szCs w:val="24"/>
          <w:vertAlign w:val="superscript"/>
        </w:rPr>
        <w:t>th</w:t>
      </w:r>
      <w:r w:rsidR="009D44BE">
        <w:rPr>
          <w:rFonts w:ascii="Arial" w:hAnsi="Arial" w:cs="Arial"/>
          <w:sz w:val="24"/>
          <w:szCs w:val="24"/>
        </w:rPr>
        <w:t xml:space="preserve"> March </w:t>
      </w:r>
      <w:r w:rsidR="006C7E77">
        <w:rPr>
          <w:rFonts w:ascii="Arial" w:hAnsi="Arial" w:cs="Arial"/>
          <w:sz w:val="24"/>
          <w:szCs w:val="24"/>
        </w:rPr>
        <w:t xml:space="preserve">at 12 noon </w:t>
      </w:r>
      <w:r w:rsidR="009D44BE" w:rsidRPr="006C7E77">
        <w:rPr>
          <w:rFonts w:ascii="Arial" w:hAnsi="Arial" w:cs="Arial"/>
          <w:sz w:val="24"/>
          <w:szCs w:val="24"/>
        </w:rPr>
        <w:t>for a fundraising event for GTRs Charity MIND.</w:t>
      </w:r>
    </w:p>
    <w:p w14:paraId="55A515C6" w14:textId="69E5EE79" w:rsidR="006C7E77" w:rsidRDefault="00766D1E" w:rsidP="006C7E7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5147D2">
        <w:rPr>
          <w:rFonts w:ascii="Arial" w:hAnsi="Arial" w:cs="Arial"/>
          <w:sz w:val="24"/>
          <w:szCs w:val="24"/>
        </w:rPr>
        <w:t xml:space="preserve">AOB. Cllr Bob Lanzer </w:t>
      </w:r>
      <w:r w:rsidR="005147D2" w:rsidRPr="005147D2">
        <w:rPr>
          <w:rFonts w:ascii="Arial" w:hAnsi="Arial" w:cs="Arial"/>
          <w:sz w:val="24"/>
          <w:szCs w:val="24"/>
        </w:rPr>
        <w:t>asked SAB to</w:t>
      </w:r>
      <w:r w:rsidR="005147D2">
        <w:rPr>
          <w:rFonts w:ascii="Arial" w:hAnsi="Arial" w:cs="Arial"/>
          <w:sz w:val="24"/>
          <w:szCs w:val="24"/>
        </w:rPr>
        <w:t xml:space="preserve"> join in congratulating Mike Lamport</w:t>
      </w:r>
      <w:r w:rsidR="002E1240">
        <w:rPr>
          <w:rFonts w:ascii="Arial" w:hAnsi="Arial" w:cs="Arial"/>
          <w:sz w:val="24"/>
          <w:szCs w:val="24"/>
        </w:rPr>
        <w:t xml:space="preserve">, Paul Goddard, Friends of Bishopstone and Tim Sparrow for their </w:t>
      </w:r>
      <w:r w:rsidR="00226946">
        <w:rPr>
          <w:rFonts w:ascii="Arial" w:hAnsi="Arial" w:cs="Arial"/>
          <w:sz w:val="24"/>
          <w:szCs w:val="24"/>
        </w:rPr>
        <w:t>a</w:t>
      </w:r>
      <w:r w:rsidR="002E1240">
        <w:rPr>
          <w:rFonts w:ascii="Arial" w:hAnsi="Arial" w:cs="Arial"/>
          <w:sz w:val="24"/>
          <w:szCs w:val="24"/>
        </w:rPr>
        <w:t xml:space="preserve">wards. Tim Sparrow </w:t>
      </w:r>
      <w:r w:rsidR="00FF4945">
        <w:rPr>
          <w:rFonts w:ascii="Arial" w:hAnsi="Arial" w:cs="Arial"/>
          <w:sz w:val="24"/>
          <w:szCs w:val="24"/>
        </w:rPr>
        <w:t>stated that the MBE speaks well for the SCRP as a whole</w:t>
      </w:r>
      <w:r w:rsidR="009500BD">
        <w:rPr>
          <w:rFonts w:ascii="Arial" w:hAnsi="Arial" w:cs="Arial"/>
          <w:sz w:val="24"/>
          <w:szCs w:val="24"/>
        </w:rPr>
        <w:t xml:space="preserve"> and was an award </w:t>
      </w:r>
      <w:r w:rsidR="0084083D">
        <w:rPr>
          <w:rFonts w:ascii="Arial" w:hAnsi="Arial" w:cs="Arial"/>
          <w:sz w:val="24"/>
          <w:szCs w:val="24"/>
        </w:rPr>
        <w:t>for</w:t>
      </w:r>
      <w:r w:rsidR="009500BD">
        <w:rPr>
          <w:rFonts w:ascii="Arial" w:hAnsi="Arial" w:cs="Arial"/>
          <w:sz w:val="24"/>
          <w:szCs w:val="24"/>
        </w:rPr>
        <w:t xml:space="preserve"> all staff and Directors.</w:t>
      </w:r>
      <w:r w:rsidR="00A40168">
        <w:rPr>
          <w:rFonts w:ascii="Arial" w:hAnsi="Arial" w:cs="Arial"/>
          <w:sz w:val="24"/>
          <w:szCs w:val="24"/>
        </w:rPr>
        <w:t xml:space="preserve"> </w:t>
      </w:r>
    </w:p>
    <w:p w14:paraId="74245F76" w14:textId="50AC389C" w:rsidR="00A40168" w:rsidRPr="005147D2" w:rsidRDefault="00A40168" w:rsidP="006C7E77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meeting: </w:t>
      </w:r>
      <w:r w:rsidR="00BA3AF3">
        <w:rPr>
          <w:rFonts w:ascii="Arial" w:hAnsi="Arial" w:cs="Arial"/>
          <w:sz w:val="24"/>
          <w:szCs w:val="24"/>
        </w:rPr>
        <w:t>14 00 22</w:t>
      </w:r>
      <w:r w:rsidR="00BA3AF3" w:rsidRPr="00BA3AF3">
        <w:rPr>
          <w:rFonts w:ascii="Arial" w:hAnsi="Arial" w:cs="Arial"/>
          <w:sz w:val="24"/>
          <w:szCs w:val="24"/>
          <w:vertAlign w:val="superscript"/>
        </w:rPr>
        <w:t>nd</w:t>
      </w:r>
      <w:r w:rsidR="00BA3AF3">
        <w:rPr>
          <w:rFonts w:ascii="Arial" w:hAnsi="Arial" w:cs="Arial"/>
          <w:sz w:val="24"/>
          <w:szCs w:val="24"/>
        </w:rPr>
        <w:t xml:space="preserve"> July at Reg’s Garden Farnborough North Station.</w:t>
      </w:r>
    </w:p>
    <w:p w14:paraId="05D4A380" w14:textId="77777777" w:rsidR="00B24358" w:rsidRPr="005147D2" w:rsidRDefault="00B24358" w:rsidP="00980125">
      <w:pPr>
        <w:pStyle w:val="ListParagraph"/>
        <w:rPr>
          <w:rFonts w:ascii="Arial" w:hAnsi="Arial" w:cs="Arial"/>
          <w:sz w:val="24"/>
          <w:szCs w:val="24"/>
        </w:rPr>
      </w:pPr>
    </w:p>
    <w:p w14:paraId="598FECA6" w14:textId="77777777" w:rsidR="00C83DA0" w:rsidRPr="005147D2" w:rsidRDefault="00C83DA0" w:rsidP="00B165A3">
      <w:pPr>
        <w:rPr>
          <w:rFonts w:ascii="Arial" w:hAnsi="Arial" w:cs="Arial"/>
          <w:sz w:val="24"/>
          <w:szCs w:val="24"/>
        </w:rPr>
      </w:pPr>
    </w:p>
    <w:p w14:paraId="39F26BDA" w14:textId="77777777" w:rsidR="00C83DA0" w:rsidRPr="005147D2" w:rsidRDefault="00C83DA0" w:rsidP="00B165A3">
      <w:pPr>
        <w:rPr>
          <w:rFonts w:ascii="Arial" w:hAnsi="Arial" w:cs="Arial"/>
          <w:sz w:val="24"/>
          <w:szCs w:val="24"/>
        </w:rPr>
      </w:pPr>
    </w:p>
    <w:p w14:paraId="0B7675B7" w14:textId="77777777" w:rsidR="00C83DA0" w:rsidRPr="005147D2" w:rsidRDefault="00C83DA0" w:rsidP="00B165A3">
      <w:pPr>
        <w:rPr>
          <w:rFonts w:ascii="Arial" w:hAnsi="Arial" w:cs="Arial"/>
          <w:sz w:val="24"/>
          <w:szCs w:val="24"/>
        </w:rPr>
      </w:pPr>
    </w:p>
    <w:p w14:paraId="3028A17E" w14:textId="77777777" w:rsidR="00C83DA0" w:rsidRPr="005147D2" w:rsidRDefault="00C83DA0" w:rsidP="00B165A3">
      <w:pPr>
        <w:rPr>
          <w:rFonts w:ascii="Arial" w:hAnsi="Arial" w:cs="Arial"/>
          <w:sz w:val="24"/>
          <w:szCs w:val="24"/>
        </w:rPr>
      </w:pPr>
    </w:p>
    <w:p w14:paraId="15F7B5D4" w14:textId="77777777" w:rsidR="00C83DA0" w:rsidRPr="005147D2" w:rsidRDefault="00C83DA0" w:rsidP="00B165A3">
      <w:pPr>
        <w:rPr>
          <w:rFonts w:ascii="Arial" w:hAnsi="Arial" w:cs="Arial"/>
          <w:sz w:val="24"/>
          <w:szCs w:val="24"/>
        </w:rPr>
      </w:pPr>
    </w:p>
    <w:p w14:paraId="3E2A1479" w14:textId="77777777" w:rsidR="00C83DA0" w:rsidRPr="005147D2" w:rsidRDefault="00C83DA0" w:rsidP="00B165A3">
      <w:pPr>
        <w:rPr>
          <w:rFonts w:ascii="Arial" w:hAnsi="Arial" w:cs="Arial"/>
          <w:sz w:val="24"/>
          <w:szCs w:val="24"/>
        </w:rPr>
      </w:pPr>
    </w:p>
    <w:p w14:paraId="5A5CA834" w14:textId="77777777" w:rsidR="00C83DA0" w:rsidRPr="005147D2" w:rsidRDefault="00C83DA0" w:rsidP="00B165A3">
      <w:pPr>
        <w:rPr>
          <w:rFonts w:ascii="Arial" w:hAnsi="Arial" w:cs="Arial"/>
          <w:sz w:val="24"/>
          <w:szCs w:val="24"/>
        </w:rPr>
      </w:pPr>
    </w:p>
    <w:p w14:paraId="23329770" w14:textId="4F38EFCF" w:rsidR="00B165A3" w:rsidRPr="005147D2" w:rsidRDefault="00B165A3" w:rsidP="00B165A3">
      <w:pPr>
        <w:rPr>
          <w:rFonts w:ascii="Arial" w:hAnsi="Arial" w:cs="Arial"/>
          <w:sz w:val="24"/>
          <w:szCs w:val="24"/>
        </w:rPr>
      </w:pPr>
    </w:p>
    <w:sectPr w:rsidR="00B165A3" w:rsidRPr="005147D2" w:rsidSect="00A26D3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69442" w14:textId="77777777" w:rsidR="007B0F32" w:rsidRDefault="007B0F32" w:rsidP="007321F4">
      <w:pPr>
        <w:spacing w:after="0" w:line="240" w:lineRule="auto"/>
      </w:pPr>
      <w:r>
        <w:separator/>
      </w:r>
    </w:p>
  </w:endnote>
  <w:endnote w:type="continuationSeparator" w:id="0">
    <w:p w14:paraId="5FB8737E" w14:textId="77777777" w:rsidR="007B0F32" w:rsidRDefault="007B0F32" w:rsidP="00732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760C" w14:textId="60EBAECA" w:rsidR="00EF134B" w:rsidRDefault="00EF134B" w:rsidP="00EF134B">
    <w:pPr>
      <w:ind w:left="2160" w:firstLine="720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 xml:space="preserve">     </w:t>
    </w:r>
    <w:r w:rsidR="006D2BBF">
      <w:rPr>
        <w:noProof/>
        <w:color w:val="808080" w:themeColor="background1" w:themeShade="80"/>
        <w:sz w:val="20"/>
        <w:szCs w:val="20"/>
      </w:rPr>
      <w:t xml:space="preserve">          </w:t>
    </w:r>
    <w:r>
      <w:rPr>
        <w:noProof/>
        <w:color w:val="808080" w:themeColor="background1" w:themeShade="80"/>
        <w:sz w:val="20"/>
        <w:szCs w:val="20"/>
      </w:rPr>
      <w:drawing>
        <wp:inline distT="0" distB="0" distL="0" distR="0" wp14:anchorId="71C94D7E" wp14:editId="40BF45B8">
          <wp:extent cx="1066800" cy="595019"/>
          <wp:effectExtent l="0" t="0" r="0" b="0"/>
          <wp:docPr id="182705986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32" cy="5964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D51062" w14:textId="58F84F71" w:rsidR="00877C37" w:rsidRDefault="00877C37" w:rsidP="00EF134B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877C37">
      <w:rPr>
        <w:color w:val="808080" w:themeColor="background1" w:themeShade="80"/>
        <w:sz w:val="20"/>
        <w:szCs w:val="20"/>
      </w:rPr>
      <w:t>Southeast Communities Rail Partnership CIC</w:t>
    </w:r>
  </w:p>
  <w:p w14:paraId="2ED157C1" w14:textId="52C8BBAF" w:rsidR="00877C37" w:rsidRPr="00877C37" w:rsidRDefault="00877C37" w:rsidP="00877C37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877C37">
      <w:rPr>
        <w:color w:val="808080" w:themeColor="background1" w:themeShade="80"/>
        <w:sz w:val="20"/>
        <w:szCs w:val="20"/>
      </w:rPr>
      <w:t>A Community Interest Company Registered in England No. 6731176</w:t>
    </w:r>
  </w:p>
  <w:p w14:paraId="302055DD" w14:textId="26B13EBA" w:rsidR="00877C37" w:rsidRPr="00877C37" w:rsidRDefault="00877C37" w:rsidP="00877C37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877C37">
      <w:rPr>
        <w:color w:val="808080" w:themeColor="background1" w:themeShade="80"/>
        <w:sz w:val="20"/>
        <w:szCs w:val="20"/>
      </w:rPr>
      <w:t>Registered Office: The Old Rectory</w:t>
    </w:r>
    <w:r w:rsidR="00FF3037" w:rsidRPr="00041E08">
      <w:rPr>
        <w:color w:val="808080" w:themeColor="background1" w:themeShade="80"/>
        <w:sz w:val="20"/>
        <w:szCs w:val="20"/>
      </w:rPr>
      <w:t xml:space="preserve"> </w:t>
    </w:r>
    <w:r w:rsidR="00FF3037" w:rsidRPr="00041E08">
      <w:rPr>
        <w:color w:val="808080" w:themeColor="background1" w:themeShade="80"/>
        <w:sz w:val="20"/>
        <w:szCs w:val="20"/>
      </w:rPr>
      <w:sym w:font="Wingdings" w:char="F09E"/>
    </w:r>
    <w:r w:rsidRPr="00877C37">
      <w:rPr>
        <w:color w:val="808080" w:themeColor="background1" w:themeShade="80"/>
        <w:sz w:val="20"/>
        <w:szCs w:val="20"/>
      </w:rPr>
      <w:t xml:space="preserve"> Litlington</w:t>
    </w:r>
    <w:r w:rsidR="00FF3037" w:rsidRPr="00041E08">
      <w:rPr>
        <w:color w:val="808080" w:themeColor="background1" w:themeShade="80"/>
        <w:sz w:val="20"/>
        <w:szCs w:val="20"/>
      </w:rPr>
      <w:t xml:space="preserve"> </w:t>
    </w:r>
    <w:r w:rsidR="00FF3037" w:rsidRPr="00041E08">
      <w:rPr>
        <w:color w:val="808080" w:themeColor="background1" w:themeShade="80"/>
        <w:sz w:val="20"/>
        <w:szCs w:val="20"/>
      </w:rPr>
      <w:sym w:font="Wingdings" w:char="F09E"/>
    </w:r>
    <w:r w:rsidRPr="00877C37">
      <w:rPr>
        <w:color w:val="808080" w:themeColor="background1" w:themeShade="80"/>
        <w:sz w:val="20"/>
        <w:szCs w:val="20"/>
      </w:rPr>
      <w:t xml:space="preserve"> Polegate</w:t>
    </w:r>
    <w:r w:rsidR="00FF3037" w:rsidRPr="00041E08">
      <w:rPr>
        <w:color w:val="808080" w:themeColor="background1" w:themeShade="80"/>
        <w:sz w:val="20"/>
        <w:szCs w:val="20"/>
      </w:rPr>
      <w:t xml:space="preserve"> </w:t>
    </w:r>
    <w:r w:rsidR="00FF3037" w:rsidRPr="00041E08">
      <w:rPr>
        <w:color w:val="808080" w:themeColor="background1" w:themeShade="80"/>
        <w:sz w:val="20"/>
        <w:szCs w:val="20"/>
      </w:rPr>
      <w:sym w:font="Wingdings" w:char="F09E"/>
    </w:r>
    <w:r w:rsidRPr="00877C37">
      <w:rPr>
        <w:color w:val="808080" w:themeColor="background1" w:themeShade="80"/>
        <w:sz w:val="20"/>
        <w:szCs w:val="20"/>
      </w:rPr>
      <w:t xml:space="preserve"> East Sussex</w:t>
    </w:r>
    <w:r w:rsidR="00FF3037" w:rsidRPr="00041E08">
      <w:rPr>
        <w:color w:val="808080" w:themeColor="background1" w:themeShade="80"/>
        <w:sz w:val="20"/>
        <w:szCs w:val="20"/>
      </w:rPr>
      <w:t xml:space="preserve"> </w:t>
    </w:r>
    <w:r w:rsidR="00FF3037" w:rsidRPr="00041E08">
      <w:rPr>
        <w:color w:val="808080" w:themeColor="background1" w:themeShade="80"/>
        <w:sz w:val="20"/>
        <w:szCs w:val="20"/>
      </w:rPr>
      <w:sym w:font="Wingdings" w:char="F09E"/>
    </w:r>
    <w:r w:rsidR="00FF3037">
      <w:rPr>
        <w:color w:val="808080" w:themeColor="background1" w:themeShade="80"/>
        <w:sz w:val="20"/>
        <w:szCs w:val="20"/>
      </w:rPr>
      <w:t xml:space="preserve"> </w:t>
    </w:r>
    <w:r w:rsidRPr="00877C37">
      <w:rPr>
        <w:color w:val="808080" w:themeColor="background1" w:themeShade="80"/>
        <w:sz w:val="20"/>
        <w:szCs w:val="20"/>
      </w:rPr>
      <w:t xml:space="preserve"> BN26 5RB</w:t>
    </w:r>
  </w:p>
  <w:p w14:paraId="638AD573" w14:textId="77777777" w:rsidR="00877C37" w:rsidRPr="00877C37" w:rsidRDefault="00877C37" w:rsidP="00877C37">
    <w:pPr>
      <w:spacing w:after="0" w:line="240" w:lineRule="auto"/>
      <w:jc w:val="center"/>
      <w:rPr>
        <w:color w:val="808080" w:themeColor="background1" w:themeShade="80"/>
        <w:sz w:val="20"/>
        <w:szCs w:val="20"/>
      </w:rPr>
    </w:pPr>
    <w:r w:rsidRPr="00877C37">
      <w:rPr>
        <w:color w:val="808080" w:themeColor="background1" w:themeShade="80"/>
        <w:sz w:val="20"/>
        <w:szCs w:val="20"/>
      </w:rPr>
      <w:t>VAT 971 7213 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EA27B" w14:textId="77777777" w:rsidR="007B0F32" w:rsidRDefault="007B0F32" w:rsidP="007321F4">
      <w:pPr>
        <w:spacing w:after="0" w:line="240" w:lineRule="auto"/>
      </w:pPr>
      <w:r>
        <w:separator/>
      </w:r>
    </w:p>
  </w:footnote>
  <w:footnote w:type="continuationSeparator" w:id="0">
    <w:p w14:paraId="179188D5" w14:textId="77777777" w:rsidR="007B0F32" w:rsidRDefault="007B0F32" w:rsidP="00732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18" w:type="dxa"/>
      <w:tblInd w:w="4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4"/>
      <w:gridCol w:w="3544"/>
    </w:tblGrid>
    <w:tr w:rsidR="00155721" w14:paraId="33C4F576" w14:textId="77777777" w:rsidTr="00424F6B">
      <w:trPr>
        <w:trHeight w:val="1390"/>
      </w:trPr>
      <w:tc>
        <w:tcPr>
          <w:tcW w:w="5674" w:type="dxa"/>
        </w:tcPr>
        <w:p w14:paraId="232AC257" w14:textId="70E11AFF" w:rsidR="001216A2" w:rsidRPr="002D3940" w:rsidRDefault="00B568F1" w:rsidP="00155721">
          <w:pPr>
            <w:rPr>
              <w:b/>
            </w:rPr>
          </w:pPr>
          <w:r>
            <w:rPr>
              <w:b/>
            </w:rPr>
            <w:t>The 40</w:t>
          </w:r>
          <w:r w:rsidRPr="00B568F1">
            <w:rPr>
              <w:b/>
              <w:vertAlign w:val="superscript"/>
            </w:rPr>
            <w:t>th</w:t>
          </w:r>
          <w:r>
            <w:rPr>
              <w:b/>
            </w:rPr>
            <w:t xml:space="preserve"> Meeting of the Sou</w:t>
          </w:r>
          <w:r w:rsidR="004A2AB3">
            <w:rPr>
              <w:b/>
            </w:rPr>
            <w:t>t</w:t>
          </w:r>
          <w:r>
            <w:rPr>
              <w:b/>
            </w:rPr>
            <w:t>heast</w:t>
          </w:r>
          <w:r w:rsidR="004A2AB3">
            <w:rPr>
              <w:b/>
            </w:rPr>
            <w:t xml:space="preserve"> Communities Rail Partnership Stakeholder Advisory Board</w:t>
          </w:r>
          <w:r w:rsidR="008916DD">
            <w:rPr>
              <w:b/>
            </w:rPr>
            <w:t xml:space="preserve"> SER HQ 4 More London Riverside SE1 2AU Thurs 29</w:t>
          </w:r>
          <w:r w:rsidR="008916DD" w:rsidRPr="008916DD">
            <w:rPr>
              <w:b/>
              <w:vertAlign w:val="superscript"/>
            </w:rPr>
            <w:t>th</w:t>
          </w:r>
          <w:r w:rsidR="008916DD">
            <w:rPr>
              <w:b/>
            </w:rPr>
            <w:t xml:space="preserve"> Jan 2026</w:t>
          </w:r>
        </w:p>
      </w:tc>
      <w:tc>
        <w:tcPr>
          <w:tcW w:w="3544" w:type="dxa"/>
        </w:tcPr>
        <w:p w14:paraId="3A6E47CA" w14:textId="6125AFE3" w:rsidR="00155721" w:rsidRDefault="000E2654" w:rsidP="00155721">
          <w:r w:rsidRPr="002D3940">
            <w:t xml:space="preserve">                       </w:t>
          </w:r>
          <w:r w:rsidR="00B84530" w:rsidRPr="002D3940">
            <w:t xml:space="preserve">    </w:t>
          </w:r>
          <w:r w:rsidR="002939DA" w:rsidRPr="002D3940">
            <w:t xml:space="preserve">  </w:t>
          </w:r>
          <w:r>
            <w:rPr>
              <w:noProof/>
            </w:rPr>
            <w:drawing>
              <wp:inline distT="0" distB="0" distL="0" distR="0" wp14:anchorId="39666F5D" wp14:editId="0B7836C6">
                <wp:extent cx="827584" cy="812057"/>
                <wp:effectExtent l="0" t="0" r="0" b="7620"/>
                <wp:docPr id="192021886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929" cy="832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0141B93" w14:textId="57B45521" w:rsidR="007321F4" w:rsidRDefault="00E75331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926D6"/>
    <w:multiLevelType w:val="hybridMultilevel"/>
    <w:tmpl w:val="9312C4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D4D8F"/>
    <w:multiLevelType w:val="hybridMultilevel"/>
    <w:tmpl w:val="1F427480"/>
    <w:lvl w:ilvl="0" w:tplc="68005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083E27"/>
    <w:multiLevelType w:val="hybridMultilevel"/>
    <w:tmpl w:val="5E2AC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7A1F97"/>
    <w:multiLevelType w:val="hybridMultilevel"/>
    <w:tmpl w:val="28B62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968899">
    <w:abstractNumId w:val="3"/>
  </w:num>
  <w:num w:numId="2" w16cid:durableId="98063346">
    <w:abstractNumId w:val="2"/>
  </w:num>
  <w:num w:numId="3" w16cid:durableId="1338121171">
    <w:abstractNumId w:val="1"/>
  </w:num>
  <w:num w:numId="4" w16cid:durableId="208066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3D"/>
    <w:rsid w:val="0001666C"/>
    <w:rsid w:val="000240D3"/>
    <w:rsid w:val="00041E08"/>
    <w:rsid w:val="00054933"/>
    <w:rsid w:val="00061150"/>
    <w:rsid w:val="000737FE"/>
    <w:rsid w:val="000774DB"/>
    <w:rsid w:val="000A66B5"/>
    <w:rsid w:val="000E0CA6"/>
    <w:rsid w:val="000E2654"/>
    <w:rsid w:val="000E6179"/>
    <w:rsid w:val="000F570A"/>
    <w:rsid w:val="001045D1"/>
    <w:rsid w:val="001216A2"/>
    <w:rsid w:val="0014278C"/>
    <w:rsid w:val="001442DB"/>
    <w:rsid w:val="00155721"/>
    <w:rsid w:val="00157245"/>
    <w:rsid w:val="0015789C"/>
    <w:rsid w:val="001651C6"/>
    <w:rsid w:val="00176CE9"/>
    <w:rsid w:val="00182F83"/>
    <w:rsid w:val="001857BB"/>
    <w:rsid w:val="001859C6"/>
    <w:rsid w:val="00186FE7"/>
    <w:rsid w:val="00196725"/>
    <w:rsid w:val="001A5227"/>
    <w:rsid w:val="001C09CF"/>
    <w:rsid w:val="001C147B"/>
    <w:rsid w:val="001C40B4"/>
    <w:rsid w:val="001D3CB3"/>
    <w:rsid w:val="001E40E4"/>
    <w:rsid w:val="001F4CFE"/>
    <w:rsid w:val="001F7FBA"/>
    <w:rsid w:val="00206905"/>
    <w:rsid w:val="00206CB5"/>
    <w:rsid w:val="00212495"/>
    <w:rsid w:val="002140AB"/>
    <w:rsid w:val="00226946"/>
    <w:rsid w:val="00227D6E"/>
    <w:rsid w:val="00240B7B"/>
    <w:rsid w:val="0024339F"/>
    <w:rsid w:val="00254A9F"/>
    <w:rsid w:val="0026514D"/>
    <w:rsid w:val="002933A4"/>
    <w:rsid w:val="002939DA"/>
    <w:rsid w:val="002B69B3"/>
    <w:rsid w:val="002C690B"/>
    <w:rsid w:val="002D3940"/>
    <w:rsid w:val="002D7B6E"/>
    <w:rsid w:val="002E1240"/>
    <w:rsid w:val="002F1AF4"/>
    <w:rsid w:val="003077D5"/>
    <w:rsid w:val="0031795F"/>
    <w:rsid w:val="003279D1"/>
    <w:rsid w:val="00336749"/>
    <w:rsid w:val="00337939"/>
    <w:rsid w:val="0034326B"/>
    <w:rsid w:val="00343864"/>
    <w:rsid w:val="00343F6D"/>
    <w:rsid w:val="00347346"/>
    <w:rsid w:val="0035266F"/>
    <w:rsid w:val="0035431C"/>
    <w:rsid w:val="00363183"/>
    <w:rsid w:val="00375E05"/>
    <w:rsid w:val="00381F33"/>
    <w:rsid w:val="003840F5"/>
    <w:rsid w:val="003A2C01"/>
    <w:rsid w:val="003B4C65"/>
    <w:rsid w:val="003F3CFE"/>
    <w:rsid w:val="00407ACB"/>
    <w:rsid w:val="00416CE8"/>
    <w:rsid w:val="00422CA7"/>
    <w:rsid w:val="00424F6B"/>
    <w:rsid w:val="00432B23"/>
    <w:rsid w:val="00434F24"/>
    <w:rsid w:val="0043533D"/>
    <w:rsid w:val="0044633C"/>
    <w:rsid w:val="00456B68"/>
    <w:rsid w:val="00472191"/>
    <w:rsid w:val="0048064A"/>
    <w:rsid w:val="00483E47"/>
    <w:rsid w:val="00495D82"/>
    <w:rsid w:val="004A2AB3"/>
    <w:rsid w:val="004A77C0"/>
    <w:rsid w:val="004B0B13"/>
    <w:rsid w:val="004B7B42"/>
    <w:rsid w:val="004C1F6F"/>
    <w:rsid w:val="004D6BAF"/>
    <w:rsid w:val="004E6BD4"/>
    <w:rsid w:val="004F7288"/>
    <w:rsid w:val="0051129A"/>
    <w:rsid w:val="005147D2"/>
    <w:rsid w:val="00527FCC"/>
    <w:rsid w:val="005656FB"/>
    <w:rsid w:val="00592FE5"/>
    <w:rsid w:val="005B5416"/>
    <w:rsid w:val="005C237E"/>
    <w:rsid w:val="005C2D7B"/>
    <w:rsid w:val="005C35E8"/>
    <w:rsid w:val="005E45BB"/>
    <w:rsid w:val="005F0BE0"/>
    <w:rsid w:val="005F2EB0"/>
    <w:rsid w:val="005F3224"/>
    <w:rsid w:val="0060152E"/>
    <w:rsid w:val="006278FF"/>
    <w:rsid w:val="006520B0"/>
    <w:rsid w:val="006542DD"/>
    <w:rsid w:val="00654632"/>
    <w:rsid w:val="00673579"/>
    <w:rsid w:val="00673B99"/>
    <w:rsid w:val="006850B2"/>
    <w:rsid w:val="006A0D7D"/>
    <w:rsid w:val="006A638D"/>
    <w:rsid w:val="006B7833"/>
    <w:rsid w:val="006C072A"/>
    <w:rsid w:val="006C4F3D"/>
    <w:rsid w:val="006C7E77"/>
    <w:rsid w:val="006D2BBF"/>
    <w:rsid w:val="006D4CB1"/>
    <w:rsid w:val="006E1346"/>
    <w:rsid w:val="00721472"/>
    <w:rsid w:val="00724E7F"/>
    <w:rsid w:val="00725114"/>
    <w:rsid w:val="00726728"/>
    <w:rsid w:val="007321F4"/>
    <w:rsid w:val="0074337C"/>
    <w:rsid w:val="00746EA0"/>
    <w:rsid w:val="00760A65"/>
    <w:rsid w:val="0076140E"/>
    <w:rsid w:val="00761CB8"/>
    <w:rsid w:val="00761EC1"/>
    <w:rsid w:val="00766D1E"/>
    <w:rsid w:val="00772AD0"/>
    <w:rsid w:val="007732D1"/>
    <w:rsid w:val="007B0F32"/>
    <w:rsid w:val="007C1770"/>
    <w:rsid w:val="007D5A1E"/>
    <w:rsid w:val="007D60BC"/>
    <w:rsid w:val="008078D1"/>
    <w:rsid w:val="00812FC3"/>
    <w:rsid w:val="0084083D"/>
    <w:rsid w:val="00844E6C"/>
    <w:rsid w:val="00850142"/>
    <w:rsid w:val="00850246"/>
    <w:rsid w:val="008633E5"/>
    <w:rsid w:val="00877C37"/>
    <w:rsid w:val="008840ED"/>
    <w:rsid w:val="008916DD"/>
    <w:rsid w:val="00892C91"/>
    <w:rsid w:val="008930FD"/>
    <w:rsid w:val="0089364B"/>
    <w:rsid w:val="008A50FE"/>
    <w:rsid w:val="008B2EA3"/>
    <w:rsid w:val="008C2944"/>
    <w:rsid w:val="008D3088"/>
    <w:rsid w:val="008D4813"/>
    <w:rsid w:val="008E1DAC"/>
    <w:rsid w:val="008E5750"/>
    <w:rsid w:val="008F7C72"/>
    <w:rsid w:val="009071A4"/>
    <w:rsid w:val="009104C3"/>
    <w:rsid w:val="009149E2"/>
    <w:rsid w:val="00946E31"/>
    <w:rsid w:val="009500BD"/>
    <w:rsid w:val="00957C17"/>
    <w:rsid w:val="0096008B"/>
    <w:rsid w:val="0096447D"/>
    <w:rsid w:val="00965828"/>
    <w:rsid w:val="00980125"/>
    <w:rsid w:val="00980EB5"/>
    <w:rsid w:val="00984262"/>
    <w:rsid w:val="00987DD0"/>
    <w:rsid w:val="00990EB6"/>
    <w:rsid w:val="009B0335"/>
    <w:rsid w:val="009C20BB"/>
    <w:rsid w:val="009C30D1"/>
    <w:rsid w:val="009D32E8"/>
    <w:rsid w:val="009D44BE"/>
    <w:rsid w:val="009D48EF"/>
    <w:rsid w:val="009D5F3F"/>
    <w:rsid w:val="009E2565"/>
    <w:rsid w:val="009E445B"/>
    <w:rsid w:val="009F1C9D"/>
    <w:rsid w:val="009F7F0F"/>
    <w:rsid w:val="00A04B66"/>
    <w:rsid w:val="00A063E3"/>
    <w:rsid w:val="00A0795A"/>
    <w:rsid w:val="00A079B3"/>
    <w:rsid w:val="00A1232D"/>
    <w:rsid w:val="00A20F49"/>
    <w:rsid w:val="00A2182D"/>
    <w:rsid w:val="00A26983"/>
    <w:rsid w:val="00A26D37"/>
    <w:rsid w:val="00A40168"/>
    <w:rsid w:val="00A45006"/>
    <w:rsid w:val="00A64706"/>
    <w:rsid w:val="00A73418"/>
    <w:rsid w:val="00A80A4F"/>
    <w:rsid w:val="00AB3EF1"/>
    <w:rsid w:val="00AC35A2"/>
    <w:rsid w:val="00AD1024"/>
    <w:rsid w:val="00AD2EBE"/>
    <w:rsid w:val="00AE52CF"/>
    <w:rsid w:val="00AE6D37"/>
    <w:rsid w:val="00AF2010"/>
    <w:rsid w:val="00AF5EBB"/>
    <w:rsid w:val="00B019A2"/>
    <w:rsid w:val="00B02F8B"/>
    <w:rsid w:val="00B15F02"/>
    <w:rsid w:val="00B165A3"/>
    <w:rsid w:val="00B24358"/>
    <w:rsid w:val="00B32954"/>
    <w:rsid w:val="00B463C8"/>
    <w:rsid w:val="00B46CC5"/>
    <w:rsid w:val="00B50E8A"/>
    <w:rsid w:val="00B568F1"/>
    <w:rsid w:val="00B64379"/>
    <w:rsid w:val="00B66E1A"/>
    <w:rsid w:val="00B73F86"/>
    <w:rsid w:val="00B84530"/>
    <w:rsid w:val="00BA3AF3"/>
    <w:rsid w:val="00BC4913"/>
    <w:rsid w:val="00BD05E3"/>
    <w:rsid w:val="00BF12BF"/>
    <w:rsid w:val="00C04B18"/>
    <w:rsid w:val="00C24485"/>
    <w:rsid w:val="00C32108"/>
    <w:rsid w:val="00C3605A"/>
    <w:rsid w:val="00C36786"/>
    <w:rsid w:val="00C5422C"/>
    <w:rsid w:val="00C72788"/>
    <w:rsid w:val="00C83DA0"/>
    <w:rsid w:val="00C91615"/>
    <w:rsid w:val="00C92CE6"/>
    <w:rsid w:val="00CA1940"/>
    <w:rsid w:val="00CA51EA"/>
    <w:rsid w:val="00CA71BB"/>
    <w:rsid w:val="00CD3BED"/>
    <w:rsid w:val="00CD5140"/>
    <w:rsid w:val="00CD5B82"/>
    <w:rsid w:val="00CD7440"/>
    <w:rsid w:val="00CE5A8A"/>
    <w:rsid w:val="00D064D2"/>
    <w:rsid w:val="00D076C7"/>
    <w:rsid w:val="00D2386A"/>
    <w:rsid w:val="00D23CA4"/>
    <w:rsid w:val="00D32D1D"/>
    <w:rsid w:val="00D3712A"/>
    <w:rsid w:val="00D60A5F"/>
    <w:rsid w:val="00D67476"/>
    <w:rsid w:val="00D7647B"/>
    <w:rsid w:val="00D76FED"/>
    <w:rsid w:val="00D77065"/>
    <w:rsid w:val="00D96706"/>
    <w:rsid w:val="00DA0990"/>
    <w:rsid w:val="00DA332F"/>
    <w:rsid w:val="00DB6AA7"/>
    <w:rsid w:val="00DC682B"/>
    <w:rsid w:val="00DE67D4"/>
    <w:rsid w:val="00DF035F"/>
    <w:rsid w:val="00DF6E7E"/>
    <w:rsid w:val="00E017A8"/>
    <w:rsid w:val="00E160DA"/>
    <w:rsid w:val="00E359BE"/>
    <w:rsid w:val="00E40FEA"/>
    <w:rsid w:val="00E678ED"/>
    <w:rsid w:val="00E75331"/>
    <w:rsid w:val="00E90151"/>
    <w:rsid w:val="00E911EA"/>
    <w:rsid w:val="00EA5E5A"/>
    <w:rsid w:val="00EB4363"/>
    <w:rsid w:val="00EB63B8"/>
    <w:rsid w:val="00EB7AA3"/>
    <w:rsid w:val="00EC2982"/>
    <w:rsid w:val="00EE6779"/>
    <w:rsid w:val="00EF134B"/>
    <w:rsid w:val="00EF298E"/>
    <w:rsid w:val="00F06E4B"/>
    <w:rsid w:val="00F35914"/>
    <w:rsid w:val="00F37A46"/>
    <w:rsid w:val="00F807F5"/>
    <w:rsid w:val="00F90C37"/>
    <w:rsid w:val="00F93E3C"/>
    <w:rsid w:val="00FA6A81"/>
    <w:rsid w:val="00FA6BD9"/>
    <w:rsid w:val="00FA7F3F"/>
    <w:rsid w:val="00FB2449"/>
    <w:rsid w:val="00FB3042"/>
    <w:rsid w:val="00FB3EBD"/>
    <w:rsid w:val="00FE2ADB"/>
    <w:rsid w:val="00FE7446"/>
    <w:rsid w:val="00FF3037"/>
    <w:rsid w:val="00FF4945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C4467"/>
  <w15:chartTrackingRefBased/>
  <w15:docId w15:val="{AB7923AB-39FC-4D0A-8A02-949110E3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1F4"/>
  </w:style>
  <w:style w:type="paragraph" w:styleId="Footer">
    <w:name w:val="footer"/>
    <w:basedOn w:val="Normal"/>
    <w:link w:val="FooterChar"/>
    <w:uiPriority w:val="99"/>
    <w:unhideWhenUsed/>
    <w:rsid w:val="007321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1F4"/>
  </w:style>
  <w:style w:type="table" w:styleId="TableGrid">
    <w:name w:val="Table Grid"/>
    <w:basedOn w:val="TableNormal"/>
    <w:uiPriority w:val="39"/>
    <w:rsid w:val="00D06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EB4363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16CE8"/>
    <w:pPr>
      <w:ind w:left="720"/>
      <w:contextualSpacing/>
    </w:pPr>
  </w:style>
  <w:style w:type="paragraph" w:styleId="Revision">
    <w:name w:val="Revision"/>
    <w:hidden/>
    <w:uiPriority w:val="99"/>
    <w:semiHidden/>
    <w:rsid w:val="000240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772dd6-e62d-48b9-91c1-effbd628d919" xsi:nil="true"/>
    <lcf76f155ced4ddcb4097134ff3c332f xmlns="92787fe9-e753-4b1d-868c-ede044a4cde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BA7645B77E724F9AD975F3A8BBFF74" ma:contentTypeVersion="15" ma:contentTypeDescription="Create a new document." ma:contentTypeScope="" ma:versionID="257eed289a5bf09b235342fed3f26d14">
  <xsd:schema xmlns:xsd="http://www.w3.org/2001/XMLSchema" xmlns:xs="http://www.w3.org/2001/XMLSchema" xmlns:p="http://schemas.microsoft.com/office/2006/metadata/properties" xmlns:ns2="92787fe9-e753-4b1d-868c-ede044a4cde3" xmlns:ns3="c1772dd6-e62d-48b9-91c1-effbd628d919" targetNamespace="http://schemas.microsoft.com/office/2006/metadata/properties" ma:root="true" ma:fieldsID="4eaa8e6da79b7dd5cfaee55ca1679b9b" ns2:_="" ns3:_="">
    <xsd:import namespace="92787fe9-e753-4b1d-868c-ede044a4cde3"/>
    <xsd:import namespace="c1772dd6-e62d-48b9-91c1-effbd628d9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87fe9-e753-4b1d-868c-ede044a4cd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382aee-b4cf-47fb-8f30-75139e3e47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72dd6-e62d-48b9-91c1-effbd628d9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253b67-7b85-4d36-82f5-fc2be3971836}" ma:internalName="TaxCatchAll" ma:showField="CatchAllData" ma:web="c1772dd6-e62d-48b9-91c1-effbd628d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051A2-84B7-49A2-9386-575D2DBE13C1}">
  <ds:schemaRefs>
    <ds:schemaRef ds:uri="http://schemas.microsoft.com/office/2006/metadata/properties"/>
    <ds:schemaRef ds:uri="http://schemas.microsoft.com/office/infopath/2007/PartnerControls"/>
    <ds:schemaRef ds:uri="c1772dd6-e62d-48b9-91c1-effbd628d919"/>
    <ds:schemaRef ds:uri="92787fe9-e753-4b1d-868c-ede044a4cde3"/>
  </ds:schemaRefs>
</ds:datastoreItem>
</file>

<file path=customXml/itemProps2.xml><?xml version="1.0" encoding="utf-8"?>
<ds:datastoreItem xmlns:ds="http://schemas.openxmlformats.org/officeDocument/2006/customXml" ds:itemID="{039BB9DA-1DF2-4A6C-928C-339740397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332A41-10F2-494D-8564-20853D8F8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920A8B-5EAD-416C-B1E3-3DBEBF7973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Morton</dc:creator>
  <cp:keywords/>
  <dc:description/>
  <cp:lastModifiedBy>Fiona Morton</cp:lastModifiedBy>
  <cp:revision>3</cp:revision>
  <cp:lastPrinted>2023-11-15T12:26:00Z</cp:lastPrinted>
  <dcterms:created xsi:type="dcterms:W3CDTF">2026-02-09T09:12:00Z</dcterms:created>
  <dcterms:modified xsi:type="dcterms:W3CDTF">2026-07-27T09:31:00Z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0x010100B0BA7645B77E724F9AD975F3A8BBFF74</vt:lpwstr>
  </property>
</Properties>
</file>